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E6" w:rsidRPr="00147277" w:rsidRDefault="007949E6" w:rsidP="007949E6">
      <w:pPr>
        <w:spacing w:before="100" w:beforeAutospacing="1" w:after="100" w:afterAutospacing="1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147277">
        <w:rPr>
          <w:rFonts w:ascii="Comic Sans MS" w:hAnsi="Comic Sans MS" w:cs="Times New Roman"/>
          <w:b/>
          <w:sz w:val="28"/>
          <w:szCs w:val="28"/>
        </w:rPr>
        <w:t xml:space="preserve">Statystyczna </w:t>
      </w:r>
      <w:proofErr w:type="gramStart"/>
      <w:r w:rsidRPr="00147277">
        <w:rPr>
          <w:rFonts w:ascii="Comic Sans MS" w:hAnsi="Comic Sans MS" w:cs="Times New Roman"/>
          <w:b/>
          <w:sz w:val="28"/>
          <w:szCs w:val="28"/>
        </w:rPr>
        <w:t>analiza danych</w:t>
      </w:r>
      <w:proofErr w:type="gramEnd"/>
      <w:r w:rsidRPr="00147277">
        <w:rPr>
          <w:rFonts w:ascii="Comic Sans MS" w:hAnsi="Comic Sans MS" w:cs="Times New Roman"/>
          <w:b/>
          <w:sz w:val="28"/>
          <w:szCs w:val="28"/>
        </w:rPr>
        <w:t xml:space="preserve"> transportowych - Laboratorium I</w:t>
      </w:r>
      <w:r w:rsidR="004F3B92">
        <w:rPr>
          <w:rFonts w:ascii="Comic Sans MS" w:hAnsi="Comic Sans MS" w:cs="Times New Roman"/>
          <w:b/>
          <w:sz w:val="28"/>
          <w:szCs w:val="28"/>
        </w:rPr>
        <w:t>II</w:t>
      </w:r>
    </w:p>
    <w:p w:rsidR="007949E6" w:rsidRDefault="007949E6" w:rsidP="007949E6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 xml:space="preserve">Testowanie hipotez statystycznych – </w:t>
      </w:r>
      <w:r w:rsidR="004F3B92">
        <w:rPr>
          <w:rFonts w:ascii="Comic Sans MS" w:hAnsi="Comic Sans MS" w:cs="Times New Roman"/>
          <w:b/>
          <w:sz w:val="28"/>
          <w:szCs w:val="28"/>
        </w:rPr>
        <w:t xml:space="preserve">niezależności </w:t>
      </w:r>
      <w:r>
        <w:rPr>
          <w:rFonts w:ascii="Comic Sans MS" w:hAnsi="Comic Sans MS" w:cs="Times New Roman"/>
          <w:b/>
          <w:sz w:val="28"/>
          <w:szCs w:val="28"/>
        </w:rPr>
        <w:t>chi kwadrat Pearsona,</w:t>
      </w:r>
      <w:r w:rsidR="004F3B92">
        <w:rPr>
          <w:rFonts w:ascii="Comic Sans MS" w:hAnsi="Comic Sans MS" w:cs="Times New Roman"/>
          <w:b/>
          <w:sz w:val="28"/>
          <w:szCs w:val="28"/>
        </w:rPr>
        <w:t xml:space="preserve"> U </w:t>
      </w:r>
      <w:proofErr w:type="spellStart"/>
      <w:r w:rsidR="004F3B92">
        <w:rPr>
          <w:rFonts w:ascii="Comic Sans MS" w:hAnsi="Comic Sans MS" w:cs="Times New Roman"/>
          <w:b/>
          <w:sz w:val="28"/>
          <w:szCs w:val="28"/>
        </w:rPr>
        <w:t>Manna-Whitneya</w:t>
      </w:r>
      <w:proofErr w:type="spellEnd"/>
      <w:r w:rsidR="004F3B92">
        <w:rPr>
          <w:rFonts w:ascii="Comic Sans MS" w:hAnsi="Comic Sans MS" w:cs="Times New Roman"/>
          <w:b/>
          <w:sz w:val="28"/>
          <w:szCs w:val="28"/>
        </w:rPr>
        <w:t>,</w:t>
      </w:r>
      <w:r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F2922">
        <w:rPr>
          <w:rFonts w:ascii="Comic Sans MS" w:hAnsi="Comic Sans MS" w:cs="Times New Roman"/>
          <w:b/>
          <w:sz w:val="28"/>
          <w:szCs w:val="28"/>
        </w:rPr>
        <w:t>ANOVA</w:t>
      </w:r>
      <w:proofErr w:type="spellEnd"/>
      <w:r w:rsidRPr="007F2922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7F2922">
        <w:rPr>
          <w:rFonts w:ascii="Comic Sans MS" w:hAnsi="Comic Sans MS" w:cs="Times New Roman"/>
          <w:b/>
          <w:sz w:val="28"/>
          <w:szCs w:val="28"/>
        </w:rPr>
        <w:t>KW</w:t>
      </w:r>
      <w:proofErr w:type="spellEnd"/>
      <w:proofErr w:type="gramEnd"/>
      <w:r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4F3B92">
        <w:rPr>
          <w:rFonts w:ascii="Comic Sans MS" w:hAnsi="Comic Sans MS" w:cs="Times New Roman"/>
          <w:b/>
          <w:sz w:val="28"/>
          <w:szCs w:val="28"/>
        </w:rPr>
        <w:t xml:space="preserve">oraz </w:t>
      </w:r>
      <w:r>
        <w:rPr>
          <w:rFonts w:ascii="Comic Sans MS" w:hAnsi="Comic Sans MS" w:cs="Times New Roman"/>
          <w:b/>
          <w:sz w:val="28"/>
          <w:szCs w:val="28"/>
        </w:rPr>
        <w:t xml:space="preserve">testy „przed” i „po” </w:t>
      </w:r>
    </w:p>
    <w:p w:rsidR="007949E6" w:rsidRDefault="007949E6" w:rsidP="007949E6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9E6" w:rsidRDefault="007949E6" w:rsidP="00EE383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9E6" w:rsidRDefault="007949E6" w:rsidP="00EE383F">
      <w:pPr>
        <w:pStyle w:val="Akapitzlist"/>
        <w:numPr>
          <w:ilvl w:val="0"/>
          <w:numId w:val="3"/>
        </w:numPr>
        <w:spacing w:after="0" w:line="240" w:lineRule="auto"/>
        <w:ind w:left="284"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0FD">
        <w:rPr>
          <w:rFonts w:ascii="Times New Roman" w:hAnsi="Times New Roman" w:cs="Times New Roman"/>
          <w:b/>
          <w:sz w:val="24"/>
          <w:szCs w:val="24"/>
        </w:rPr>
        <w:t xml:space="preserve">Zależność </w:t>
      </w:r>
      <w:r>
        <w:rPr>
          <w:rFonts w:ascii="Times New Roman" w:hAnsi="Times New Roman" w:cs="Times New Roman"/>
          <w:b/>
          <w:sz w:val="24"/>
          <w:szCs w:val="24"/>
        </w:rPr>
        <w:t xml:space="preserve">między cechami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jakościowymi – TEST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NIEZALEŻNOŚCI CHI KWADRAT PEARSONA</w:t>
      </w:r>
    </w:p>
    <w:p w:rsidR="007949E6" w:rsidRDefault="007949E6" w:rsidP="00EE38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9E6" w:rsidRPr="00D82DE1" w:rsidRDefault="007949E6" w:rsidP="00EE383F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pliku </w:t>
      </w:r>
      <w:r w:rsidRPr="00281A65">
        <w:rPr>
          <w:rFonts w:ascii="Times New Roman" w:hAnsi="Times New Roman" w:cs="Times New Roman"/>
          <w:b/>
          <w:i/>
          <w:sz w:val="24"/>
          <w:szCs w:val="24"/>
          <w:u w:val="single"/>
        </w:rPr>
        <w:t>Firmy kurierskie – płace</w:t>
      </w:r>
      <w:r>
        <w:rPr>
          <w:rFonts w:ascii="Times New Roman" w:hAnsi="Times New Roman" w:cs="Times New Roman"/>
          <w:sz w:val="24"/>
          <w:szCs w:val="24"/>
        </w:rPr>
        <w:t xml:space="preserve"> zbadać czy istnieje zależność między płcią a wykształceniem respondentów. </w:t>
      </w:r>
      <w:bookmarkStart w:id="0" w:name="_GoBack"/>
      <w:bookmarkEnd w:id="0"/>
    </w:p>
    <w:p w:rsidR="007949E6" w:rsidRDefault="007949E6" w:rsidP="00EE383F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191">
        <w:rPr>
          <w:rFonts w:ascii="Times New Roman" w:hAnsi="Times New Roman" w:cs="Times New Roman"/>
          <w:sz w:val="24"/>
          <w:szCs w:val="24"/>
        </w:rPr>
        <w:t xml:space="preserve">Postawić odpowiednie hipotezy: zerową i alternatywną a do badań przyjąć </w:t>
      </w:r>
      <w:proofErr w:type="gramStart"/>
      <w:r w:rsidRPr="00F10191">
        <w:rPr>
          <w:rFonts w:ascii="Times New Roman" w:hAnsi="Times New Roman" w:cs="Times New Roman"/>
          <w:sz w:val="24"/>
          <w:szCs w:val="24"/>
        </w:rPr>
        <w:t>poziom istotności</w:t>
      </w:r>
      <w:proofErr w:type="gramEnd"/>
      <w:r w:rsidRPr="00F10191">
        <w:rPr>
          <w:rFonts w:ascii="Times New Roman" w:hAnsi="Times New Roman" w:cs="Times New Roman"/>
          <w:sz w:val="24"/>
          <w:szCs w:val="24"/>
        </w:rPr>
        <w:t xml:space="preserve"> α=0,05. Podjąć decyzję i przeanalizować wyniki.</w:t>
      </w:r>
      <w:r w:rsidR="00F10191">
        <w:rPr>
          <w:rFonts w:ascii="Times New Roman" w:hAnsi="Times New Roman" w:cs="Times New Roman"/>
          <w:sz w:val="24"/>
          <w:szCs w:val="24"/>
        </w:rPr>
        <w:t xml:space="preserve"> </w:t>
      </w:r>
      <w:r w:rsidRPr="00D82DE1">
        <w:rPr>
          <w:rFonts w:ascii="Times New Roman" w:hAnsi="Times New Roman" w:cs="Times New Roman"/>
          <w:i/>
          <w:sz w:val="24"/>
          <w:szCs w:val="24"/>
        </w:rPr>
        <w:t>Statystyka</w:t>
      </w:r>
      <w:r w:rsidRPr="00D82DE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D82DE1">
        <w:rPr>
          <w:rFonts w:ascii="Times New Roman" w:hAnsi="Times New Roman" w:cs="Times New Roman"/>
          <w:i/>
          <w:sz w:val="24"/>
          <w:szCs w:val="24"/>
        </w:rPr>
        <w:t xml:space="preserve"> Statystyki podstawowe i tabele </w:t>
      </w:r>
      <w:r w:rsidRPr="00D82DE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D82DE1">
        <w:rPr>
          <w:rFonts w:ascii="Times New Roman" w:hAnsi="Times New Roman" w:cs="Times New Roman"/>
          <w:i/>
          <w:sz w:val="24"/>
          <w:szCs w:val="24"/>
        </w:rPr>
        <w:t xml:space="preserve"> Tabele wielodzielcze. Należy wybrać odpowiednie zmienne zatwierdzić wybór i przejść do zakładki Opcje. W zakładce opcje należy wybrać procenty z wiersza oraz zaznaczyć chi kwadrat Pearsona i NW. Następnie przejść do zakładki Więcej i wcisnąć Dokładne tabele dwudzielcze. Pojawią się dwie zakładki Tabela procentowa oraz wyniki testu. Odczytać wartość p. Podjąć decyzję. Opisać zależność za pomocą tabeli procentowej. (</w:t>
      </w:r>
      <w:proofErr w:type="gramStart"/>
      <w:r w:rsidRPr="00D82DE1">
        <w:rPr>
          <w:rFonts w:ascii="Times New Roman" w:hAnsi="Times New Roman" w:cs="Times New Roman"/>
          <w:i/>
          <w:sz w:val="24"/>
          <w:szCs w:val="24"/>
        </w:rPr>
        <w:t>przekopiować</w:t>
      </w:r>
      <w:proofErr w:type="gramEnd"/>
      <w:r w:rsidRPr="00D82DE1">
        <w:rPr>
          <w:rFonts w:ascii="Times New Roman" w:hAnsi="Times New Roman" w:cs="Times New Roman"/>
          <w:i/>
          <w:sz w:val="24"/>
          <w:szCs w:val="24"/>
        </w:rPr>
        <w:t xml:space="preserve"> tabelę do Excela i tam zrobić odpowiedni wykres). </w:t>
      </w:r>
    </w:p>
    <w:p w:rsidR="007949E6" w:rsidRPr="00EE383F" w:rsidRDefault="007949E6" w:rsidP="00EE383F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2DE1">
        <w:rPr>
          <w:rFonts w:ascii="Times New Roman" w:hAnsi="Times New Roman" w:cs="Times New Roman"/>
          <w:sz w:val="24"/>
          <w:szCs w:val="24"/>
        </w:rPr>
        <w:t xml:space="preserve">Na podstawie pliku </w:t>
      </w:r>
      <w:r w:rsidRPr="00281A65">
        <w:rPr>
          <w:rFonts w:ascii="Times New Roman" w:hAnsi="Times New Roman" w:cs="Times New Roman"/>
          <w:b/>
          <w:i/>
          <w:sz w:val="24"/>
          <w:szCs w:val="24"/>
          <w:u w:val="single"/>
        </w:rPr>
        <w:t>Ankieta transport</w:t>
      </w:r>
      <w:r w:rsidRPr="00D82DE1">
        <w:rPr>
          <w:rFonts w:ascii="Times New Roman" w:hAnsi="Times New Roman" w:cs="Times New Roman"/>
          <w:sz w:val="24"/>
          <w:szCs w:val="24"/>
        </w:rPr>
        <w:t xml:space="preserve"> – wskazać czy istnieje zależność między płcią a oceną infrastruktury drogowej. </w:t>
      </w:r>
      <w:r w:rsidRPr="00EE383F">
        <w:rPr>
          <w:rFonts w:ascii="Times New Roman" w:hAnsi="Times New Roman" w:cs="Times New Roman"/>
          <w:sz w:val="24"/>
          <w:szCs w:val="24"/>
        </w:rPr>
        <w:t xml:space="preserve">Postawić odpowiednie hipotezy: zerową i alternatywną a do badań przyjąć </w:t>
      </w:r>
      <w:proofErr w:type="gramStart"/>
      <w:r w:rsidRPr="00EE383F">
        <w:rPr>
          <w:rFonts w:ascii="Times New Roman" w:hAnsi="Times New Roman" w:cs="Times New Roman"/>
          <w:sz w:val="24"/>
          <w:szCs w:val="24"/>
        </w:rPr>
        <w:t>poziom istotności</w:t>
      </w:r>
      <w:proofErr w:type="gramEnd"/>
      <w:r w:rsidRPr="00EE383F">
        <w:rPr>
          <w:rFonts w:ascii="Times New Roman" w:hAnsi="Times New Roman" w:cs="Times New Roman"/>
          <w:sz w:val="24"/>
          <w:szCs w:val="24"/>
        </w:rPr>
        <w:t xml:space="preserve"> α=0,05. Podjąć decyzję i przeanalizować wyniki.</w:t>
      </w:r>
    </w:p>
    <w:p w:rsidR="007949E6" w:rsidRDefault="007949E6" w:rsidP="00EE38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9E6" w:rsidRDefault="007949E6" w:rsidP="00EE383F">
      <w:pPr>
        <w:pStyle w:val="Akapitzlist"/>
        <w:numPr>
          <w:ilvl w:val="0"/>
          <w:numId w:val="3"/>
        </w:numPr>
        <w:spacing w:after="0" w:line="240" w:lineRule="auto"/>
        <w:ind w:left="284"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Zależności między cechami ilościowymi 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jakościowymi – </w:t>
      </w:r>
      <w:r w:rsidR="004F3B92">
        <w:rPr>
          <w:rFonts w:ascii="Times New Roman" w:hAnsi="Times New Roman" w:cs="Times New Roman"/>
          <w:b/>
          <w:sz w:val="24"/>
          <w:szCs w:val="24"/>
        </w:rPr>
        <w:t>Test</w:t>
      </w:r>
      <w:proofErr w:type="gramEnd"/>
      <w:r w:rsidR="004F3B92">
        <w:rPr>
          <w:rFonts w:ascii="Times New Roman" w:hAnsi="Times New Roman" w:cs="Times New Roman"/>
          <w:b/>
          <w:sz w:val="24"/>
          <w:szCs w:val="24"/>
        </w:rPr>
        <w:t xml:space="preserve"> U Manna </w:t>
      </w:r>
      <w:proofErr w:type="spellStart"/>
      <w:r w:rsidR="004F3B92">
        <w:rPr>
          <w:rFonts w:ascii="Times New Roman" w:hAnsi="Times New Roman" w:cs="Times New Roman"/>
          <w:b/>
          <w:sz w:val="24"/>
          <w:szCs w:val="24"/>
        </w:rPr>
        <w:t>Whitneya</w:t>
      </w:r>
      <w:proofErr w:type="spellEnd"/>
      <w:r w:rsidR="004F3B9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939EC">
        <w:rPr>
          <w:rFonts w:ascii="Times New Roman" w:hAnsi="Times New Roman" w:cs="Times New Roman"/>
          <w:b/>
          <w:sz w:val="24"/>
          <w:szCs w:val="24"/>
        </w:rPr>
        <w:t>naliza wariancji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9939EC">
        <w:rPr>
          <w:rFonts w:ascii="Times New Roman" w:hAnsi="Times New Roman" w:cs="Times New Roman"/>
          <w:b/>
          <w:sz w:val="24"/>
          <w:szCs w:val="24"/>
        </w:rPr>
        <w:t>ruskala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</w:t>
      </w:r>
      <w:r w:rsidR="009939EC">
        <w:rPr>
          <w:rFonts w:ascii="Times New Roman" w:hAnsi="Times New Roman" w:cs="Times New Roman"/>
          <w:b/>
          <w:sz w:val="24"/>
          <w:szCs w:val="24"/>
        </w:rPr>
        <w:t>allisa</w:t>
      </w:r>
      <w:proofErr w:type="spellEnd"/>
    </w:p>
    <w:p w:rsidR="007949E6" w:rsidRDefault="007949E6" w:rsidP="00EE383F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B92" w:rsidRPr="00D9461B" w:rsidRDefault="004F3B92" w:rsidP="00281A65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6E30">
        <w:rPr>
          <w:rFonts w:ascii="Times New Roman" w:hAnsi="Times New Roman" w:cs="Times New Roman"/>
          <w:sz w:val="24"/>
          <w:szCs w:val="24"/>
        </w:rPr>
        <w:t>N</w:t>
      </w:r>
      <w:r w:rsidR="00E76E30" w:rsidRPr="00E76E30">
        <w:rPr>
          <w:rFonts w:ascii="Times New Roman" w:hAnsi="Times New Roman" w:cs="Times New Roman"/>
          <w:sz w:val="24"/>
          <w:szCs w:val="24"/>
        </w:rPr>
        <w:t>a</w:t>
      </w:r>
      <w:r w:rsidRPr="00E76E30">
        <w:rPr>
          <w:rFonts w:ascii="Times New Roman" w:hAnsi="Times New Roman" w:cs="Times New Roman"/>
          <w:sz w:val="24"/>
          <w:szCs w:val="24"/>
        </w:rPr>
        <w:t xml:space="preserve"> podstawie pliku </w:t>
      </w:r>
      <w:r w:rsidRPr="00F10191">
        <w:rPr>
          <w:rFonts w:ascii="Times New Roman" w:hAnsi="Times New Roman" w:cs="Times New Roman"/>
          <w:b/>
          <w:sz w:val="24"/>
          <w:szCs w:val="24"/>
          <w:u w:val="single"/>
        </w:rPr>
        <w:t>TSL</w:t>
      </w:r>
      <w:r w:rsidRPr="00E76E30">
        <w:rPr>
          <w:rFonts w:ascii="Times New Roman" w:hAnsi="Times New Roman" w:cs="Times New Roman"/>
          <w:sz w:val="24"/>
          <w:szCs w:val="24"/>
        </w:rPr>
        <w:t xml:space="preserve"> sprawdzi</w:t>
      </w:r>
      <w:r w:rsidR="00E76E30" w:rsidRPr="00E76E30">
        <w:rPr>
          <w:rFonts w:ascii="Times New Roman" w:hAnsi="Times New Roman" w:cs="Times New Roman"/>
          <w:sz w:val="24"/>
          <w:szCs w:val="24"/>
        </w:rPr>
        <w:t>ć czy wielkość magazynu ma wpływ na procent uszkodzonych opakowań.</w:t>
      </w:r>
      <w:r w:rsidR="00E76E30">
        <w:rPr>
          <w:rFonts w:ascii="Times New Roman" w:hAnsi="Times New Roman" w:cs="Times New Roman"/>
          <w:i/>
          <w:sz w:val="24"/>
          <w:szCs w:val="24"/>
        </w:rPr>
        <w:t xml:space="preserve"> Statystyka </w:t>
      </w:r>
      <w:r w:rsidR="00E76E30" w:rsidRPr="00E76E30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E76E30">
        <w:rPr>
          <w:rFonts w:ascii="Times New Roman" w:hAnsi="Times New Roman" w:cs="Times New Roman"/>
          <w:i/>
          <w:sz w:val="24"/>
          <w:szCs w:val="24"/>
        </w:rPr>
        <w:t xml:space="preserve"> Statystyki nieparametryczne </w:t>
      </w:r>
      <w:r w:rsidR="00E76E30" w:rsidRPr="00E76E30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E76E30">
        <w:rPr>
          <w:rFonts w:ascii="Times New Roman" w:hAnsi="Times New Roman" w:cs="Times New Roman"/>
          <w:i/>
          <w:sz w:val="24"/>
          <w:szCs w:val="24"/>
        </w:rPr>
        <w:t xml:space="preserve"> Porównanie dwóch prób niezależnych (grup).</w:t>
      </w:r>
      <w:r w:rsidR="00D946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461B" w:rsidRPr="00D9461B">
        <w:rPr>
          <w:rFonts w:ascii="Times New Roman" w:hAnsi="Times New Roman" w:cs="Times New Roman"/>
          <w:sz w:val="24"/>
          <w:szCs w:val="24"/>
        </w:rPr>
        <w:t>Rezultaty przedstawić na wykresie ramka wąsy.</w:t>
      </w:r>
    </w:p>
    <w:p w:rsidR="007949E6" w:rsidRDefault="007949E6" w:rsidP="00281A65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DE1">
        <w:rPr>
          <w:rFonts w:ascii="Times New Roman" w:hAnsi="Times New Roman" w:cs="Times New Roman"/>
          <w:sz w:val="24"/>
          <w:szCs w:val="24"/>
        </w:rPr>
        <w:t xml:space="preserve">Na podstawie pliku </w:t>
      </w:r>
      <w:r w:rsidRPr="00281A65">
        <w:rPr>
          <w:rFonts w:ascii="Times New Roman" w:hAnsi="Times New Roman" w:cs="Times New Roman"/>
          <w:b/>
          <w:i/>
          <w:sz w:val="24"/>
          <w:szCs w:val="24"/>
          <w:u w:val="single"/>
        </w:rPr>
        <w:t>Firmy transportowe wskaźniki</w:t>
      </w:r>
      <w:r w:rsidRPr="00D82DE1">
        <w:rPr>
          <w:rFonts w:ascii="Times New Roman" w:hAnsi="Times New Roman" w:cs="Times New Roman"/>
          <w:sz w:val="24"/>
          <w:szCs w:val="24"/>
        </w:rPr>
        <w:t xml:space="preserve"> – wskazać </w:t>
      </w:r>
      <w:r>
        <w:rPr>
          <w:rFonts w:ascii="Times New Roman" w:hAnsi="Times New Roman" w:cs="Times New Roman"/>
          <w:sz w:val="24"/>
          <w:szCs w:val="24"/>
        </w:rPr>
        <w:t xml:space="preserve">czy istnieje statystycznie istotna różnica </w:t>
      </w:r>
      <w:r w:rsidRPr="00D82DE1">
        <w:rPr>
          <w:rFonts w:ascii="Times New Roman" w:hAnsi="Times New Roman" w:cs="Times New Roman"/>
          <w:sz w:val="24"/>
          <w:szCs w:val="24"/>
        </w:rPr>
        <w:t xml:space="preserve">między </w:t>
      </w:r>
      <w:proofErr w:type="gramStart"/>
      <w:r>
        <w:rPr>
          <w:rFonts w:ascii="Times New Roman" w:hAnsi="Times New Roman" w:cs="Times New Roman"/>
          <w:sz w:val="24"/>
          <w:szCs w:val="24"/>
        </w:rPr>
        <w:t>rodzajem działalności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zyskiem operacyjnym</w:t>
      </w:r>
      <w:r w:rsidRPr="00D82DE1">
        <w:rPr>
          <w:rFonts w:ascii="Times New Roman" w:hAnsi="Times New Roman" w:cs="Times New Roman"/>
          <w:sz w:val="24"/>
          <w:szCs w:val="24"/>
        </w:rPr>
        <w:t xml:space="preserve">. </w:t>
      </w:r>
      <w:r w:rsidRPr="00EE383F">
        <w:rPr>
          <w:rFonts w:ascii="Times New Roman" w:hAnsi="Times New Roman" w:cs="Times New Roman"/>
          <w:sz w:val="24"/>
          <w:szCs w:val="24"/>
        </w:rPr>
        <w:t xml:space="preserve">Postawić odpowiednie hipotezy: zerową i alternatywną a do badań przyjąć </w:t>
      </w:r>
      <w:proofErr w:type="gramStart"/>
      <w:r w:rsidRPr="00EE383F">
        <w:rPr>
          <w:rFonts w:ascii="Times New Roman" w:hAnsi="Times New Roman" w:cs="Times New Roman"/>
          <w:sz w:val="24"/>
          <w:szCs w:val="24"/>
        </w:rPr>
        <w:t>poziom istotności</w:t>
      </w:r>
      <w:proofErr w:type="gramEnd"/>
      <w:r w:rsidRPr="00EE383F">
        <w:rPr>
          <w:rFonts w:ascii="Times New Roman" w:hAnsi="Times New Roman" w:cs="Times New Roman"/>
          <w:sz w:val="24"/>
          <w:szCs w:val="24"/>
        </w:rPr>
        <w:t xml:space="preserve"> α=0,05. </w:t>
      </w:r>
      <w:r w:rsidRPr="00C96B0E">
        <w:rPr>
          <w:rFonts w:ascii="Times New Roman" w:hAnsi="Times New Roman" w:cs="Times New Roman"/>
          <w:sz w:val="24"/>
          <w:szCs w:val="24"/>
        </w:rPr>
        <w:t>Podjąć decyzję i przeanalizować wyniki. Wyniki zobrazować na wykresie ramka wąsy.</w:t>
      </w:r>
      <w:r w:rsidR="00281A65">
        <w:rPr>
          <w:rFonts w:ascii="Times New Roman" w:hAnsi="Times New Roman" w:cs="Times New Roman"/>
          <w:sz w:val="24"/>
          <w:szCs w:val="24"/>
        </w:rPr>
        <w:t xml:space="preserve"> (</w:t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Statystyka </w:t>
      </w:r>
      <w:r w:rsidRPr="00281A65">
        <w:rPr>
          <w:i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Statystyki nieparametryczne</w:t>
      </w:r>
      <w:r w:rsidRPr="00281A65">
        <w:rPr>
          <w:i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Porównanie wielu prób niezależnych</w:t>
      </w:r>
      <w:r w:rsidRPr="00281A65">
        <w:rPr>
          <w:i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Wybrać odpowiednio zmienne (Zależna- ilościowa, Grupująca – jakościowa) Z pierwszej zakładki </w:t>
      </w:r>
      <w:proofErr w:type="spellStart"/>
      <w:r w:rsidRPr="00281A65">
        <w:rPr>
          <w:rFonts w:ascii="Times New Roman" w:hAnsi="Times New Roman" w:cs="Times New Roman"/>
          <w:i/>
          <w:sz w:val="24"/>
          <w:szCs w:val="24"/>
        </w:rPr>
        <w:t>ANOVA</w:t>
      </w:r>
      <w:proofErr w:type="spellEnd"/>
      <w:r w:rsidRPr="00281A65">
        <w:rPr>
          <w:rFonts w:ascii="Times New Roman" w:hAnsi="Times New Roman" w:cs="Times New Roman"/>
          <w:i/>
          <w:sz w:val="24"/>
          <w:szCs w:val="24"/>
        </w:rPr>
        <w:t xml:space="preserve"> Rang </w:t>
      </w:r>
      <w:proofErr w:type="spellStart"/>
      <w:r w:rsidRPr="00281A65">
        <w:rPr>
          <w:rFonts w:ascii="Times New Roman" w:hAnsi="Times New Roman" w:cs="Times New Roman"/>
          <w:i/>
          <w:sz w:val="24"/>
          <w:szCs w:val="24"/>
        </w:rPr>
        <w:t>Kruskala</w:t>
      </w:r>
      <w:proofErr w:type="spellEnd"/>
      <w:r w:rsidRPr="00281A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1A65">
        <w:rPr>
          <w:rFonts w:ascii="Times New Roman" w:hAnsi="Times New Roman" w:cs="Times New Roman"/>
          <w:i/>
          <w:sz w:val="24"/>
          <w:szCs w:val="24"/>
        </w:rPr>
        <w:t>Wallisa</w:t>
      </w:r>
      <w:proofErr w:type="spellEnd"/>
      <w:r w:rsidRPr="00281A65">
        <w:rPr>
          <w:rFonts w:ascii="Times New Roman" w:hAnsi="Times New Roman" w:cs="Times New Roman"/>
          <w:i/>
          <w:sz w:val="24"/>
          <w:szCs w:val="24"/>
        </w:rPr>
        <w:t xml:space="preserve"> odczytać prawdopodobieństwo testowe p. Podjąć decyzję.</w:t>
      </w:r>
      <w:r w:rsidR="00281A65" w:rsidRPr="00281A65">
        <w:rPr>
          <w:rFonts w:ascii="Times New Roman" w:hAnsi="Times New Roman" w:cs="Times New Roman"/>
          <w:i/>
          <w:sz w:val="24"/>
          <w:szCs w:val="24"/>
        </w:rPr>
        <w:t>)</w:t>
      </w:r>
    </w:p>
    <w:p w:rsidR="00E76E30" w:rsidRPr="00E76E30" w:rsidRDefault="00E76E30" w:rsidP="00E76E30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61B">
        <w:rPr>
          <w:rFonts w:ascii="Times New Roman" w:hAnsi="Times New Roman" w:cs="Times New Roman"/>
          <w:sz w:val="24"/>
          <w:szCs w:val="24"/>
        </w:rPr>
        <w:t xml:space="preserve">Na </w:t>
      </w:r>
      <w:r w:rsidR="00D9461B" w:rsidRPr="00D9461B">
        <w:rPr>
          <w:rFonts w:ascii="Times New Roman" w:hAnsi="Times New Roman" w:cs="Times New Roman"/>
          <w:sz w:val="24"/>
          <w:szCs w:val="24"/>
        </w:rPr>
        <w:t>podstawie</w:t>
      </w:r>
      <w:r w:rsidRPr="00D9461B">
        <w:rPr>
          <w:rFonts w:ascii="Times New Roman" w:hAnsi="Times New Roman" w:cs="Times New Roman"/>
          <w:sz w:val="24"/>
          <w:szCs w:val="24"/>
        </w:rPr>
        <w:t xml:space="preserve"> pliku </w:t>
      </w:r>
      <w:r w:rsidRPr="00F10191">
        <w:rPr>
          <w:rFonts w:ascii="Times New Roman" w:hAnsi="Times New Roman" w:cs="Times New Roman"/>
          <w:b/>
          <w:sz w:val="24"/>
          <w:szCs w:val="24"/>
          <w:u w:val="single"/>
        </w:rPr>
        <w:t>TSL</w:t>
      </w:r>
      <w:r w:rsidRPr="00D9461B">
        <w:rPr>
          <w:rFonts w:ascii="Times New Roman" w:hAnsi="Times New Roman" w:cs="Times New Roman"/>
          <w:sz w:val="24"/>
          <w:szCs w:val="24"/>
        </w:rPr>
        <w:t xml:space="preserve"> sprawdzić czy istnieje zależność między </w:t>
      </w:r>
      <w:r w:rsidR="00D9461B" w:rsidRPr="00D9461B">
        <w:rPr>
          <w:rFonts w:ascii="Times New Roman" w:hAnsi="Times New Roman" w:cs="Times New Roman"/>
          <w:sz w:val="24"/>
          <w:szCs w:val="24"/>
        </w:rPr>
        <w:t>oceną koncentracji a rozmową podczas jazdy wśród kierowców</w:t>
      </w:r>
      <w:r w:rsidR="00D9461B">
        <w:rPr>
          <w:rFonts w:ascii="Times New Roman" w:hAnsi="Times New Roman" w:cs="Times New Roman"/>
          <w:i/>
          <w:sz w:val="24"/>
          <w:szCs w:val="24"/>
        </w:rPr>
        <w:t>.</w:t>
      </w:r>
    </w:p>
    <w:p w:rsidR="007949E6" w:rsidRPr="00EE383F" w:rsidRDefault="007949E6" w:rsidP="00EE383F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0FC">
        <w:rPr>
          <w:rFonts w:ascii="Times New Roman" w:hAnsi="Times New Roman" w:cs="Times New Roman"/>
          <w:sz w:val="24"/>
          <w:szCs w:val="24"/>
        </w:rPr>
        <w:t xml:space="preserve">Na podstawie pliku </w:t>
      </w:r>
      <w:r w:rsidR="00281A65">
        <w:rPr>
          <w:rFonts w:ascii="Times New Roman" w:hAnsi="Times New Roman" w:cs="Times New Roman"/>
          <w:b/>
          <w:i/>
          <w:sz w:val="24"/>
          <w:szCs w:val="24"/>
          <w:u w:val="single"/>
        </w:rPr>
        <w:t>TSL</w:t>
      </w:r>
      <w:r w:rsidRPr="00EE383F">
        <w:rPr>
          <w:rFonts w:ascii="Times New Roman" w:hAnsi="Times New Roman" w:cs="Times New Roman"/>
          <w:sz w:val="24"/>
          <w:szCs w:val="24"/>
        </w:rPr>
        <w:t xml:space="preserve"> </w:t>
      </w:r>
      <w:r w:rsidRPr="00C920FC">
        <w:rPr>
          <w:rFonts w:ascii="Times New Roman" w:hAnsi="Times New Roman" w:cs="Times New Roman"/>
          <w:sz w:val="24"/>
          <w:szCs w:val="24"/>
        </w:rPr>
        <w:t>– wskazać czy istniej</w:t>
      </w:r>
      <w:r w:rsidR="00BB3D83">
        <w:rPr>
          <w:rFonts w:ascii="Times New Roman" w:hAnsi="Times New Roman" w:cs="Times New Roman"/>
          <w:sz w:val="24"/>
          <w:szCs w:val="24"/>
        </w:rPr>
        <w:t>e zależność między rodzajem samochodu a ładownością.</w:t>
      </w:r>
    </w:p>
    <w:p w:rsidR="007949E6" w:rsidRPr="007820B0" w:rsidRDefault="007949E6" w:rsidP="00EE383F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9E6" w:rsidRDefault="007949E6" w:rsidP="00EE383F">
      <w:pPr>
        <w:pStyle w:val="Akapitzlist"/>
        <w:numPr>
          <w:ilvl w:val="0"/>
          <w:numId w:val="3"/>
        </w:numPr>
        <w:spacing w:after="0" w:line="240" w:lineRule="auto"/>
        <w:ind w:left="284"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Testy „przed” i „po”</w:t>
      </w:r>
    </w:p>
    <w:p w:rsidR="007949E6" w:rsidRPr="00281A65" w:rsidRDefault="007949E6" w:rsidP="0028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A65" w:rsidRPr="00EE383F" w:rsidRDefault="00281A65" w:rsidP="00281A65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A65">
        <w:rPr>
          <w:rFonts w:ascii="Times New Roman" w:hAnsi="Times New Roman" w:cs="Times New Roman"/>
          <w:sz w:val="24"/>
          <w:szCs w:val="24"/>
        </w:rPr>
        <w:t xml:space="preserve">W oddziałach firmy zajmującej się sprzedażą części zamiennych do samochodów zbadano wielkość sprzedaży w oddziałach w całej Polsce, przed oraz po wprowadzeniu, akcji promocyjnej. </w:t>
      </w:r>
      <w:proofErr w:type="gramStart"/>
      <w:r>
        <w:rPr>
          <w:rFonts w:ascii="Times New Roman" w:hAnsi="Times New Roman" w:cs="Times New Roman"/>
          <w:sz w:val="24"/>
          <w:szCs w:val="24"/>
        </w:rPr>
        <w:t>wykorzystując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plik </w:t>
      </w:r>
      <w:r w:rsidRPr="00281A65">
        <w:rPr>
          <w:rFonts w:ascii="Times New Roman" w:hAnsi="Times New Roman" w:cs="Times New Roman"/>
          <w:b/>
          <w:i/>
          <w:sz w:val="24"/>
          <w:szCs w:val="24"/>
          <w:u w:val="single"/>
        </w:rPr>
        <w:t>„Ilość sprzedaży produktów przed i po promocji”</w:t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A65">
        <w:rPr>
          <w:rFonts w:ascii="Times New Roman" w:hAnsi="Times New Roman" w:cs="Times New Roman"/>
          <w:sz w:val="24"/>
          <w:szCs w:val="24"/>
        </w:rPr>
        <w:t>Stwierdzić czy sprzedaż zmieniła się.</w:t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Test kolejności par </w:t>
      </w:r>
      <w:proofErr w:type="spellStart"/>
      <w:r w:rsidRPr="00281A65">
        <w:rPr>
          <w:rFonts w:ascii="Times New Roman" w:hAnsi="Times New Roman" w:cs="Times New Roman"/>
          <w:i/>
          <w:sz w:val="24"/>
          <w:szCs w:val="24"/>
        </w:rPr>
        <w:t>Wilcoxona</w:t>
      </w:r>
      <w:proofErr w:type="spellEnd"/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Statystyka</w:t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Statystyki nieparametryczn</w:t>
      </w:r>
      <w:r w:rsidRPr="00EE383F">
        <w:rPr>
          <w:rFonts w:ascii="Times New Roman" w:hAnsi="Times New Roman" w:cs="Times New Roman"/>
          <w:i/>
          <w:sz w:val="24"/>
          <w:szCs w:val="24"/>
        </w:rPr>
        <w:t>e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Porównanie dwóch prób zależnych Wykresy</w:t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Wykresy </w:t>
      </w:r>
      <w:proofErr w:type="spellStart"/>
      <w:r w:rsidRPr="00281A65">
        <w:rPr>
          <w:rFonts w:ascii="Times New Roman" w:hAnsi="Times New Roman" w:cs="Times New Roman"/>
          <w:i/>
          <w:sz w:val="24"/>
          <w:szCs w:val="24"/>
        </w:rPr>
        <w:t>2W</w:t>
      </w:r>
      <w:proofErr w:type="spellEnd"/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Wykres średnia i błędy</w:t>
      </w:r>
    </w:p>
    <w:p w:rsidR="00281A65" w:rsidRPr="00EE4170" w:rsidRDefault="00281A65" w:rsidP="00EE4170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49E6">
        <w:rPr>
          <w:rFonts w:ascii="Times New Roman" w:hAnsi="Times New Roman" w:cs="Times New Roman"/>
          <w:sz w:val="24"/>
          <w:szCs w:val="24"/>
        </w:rPr>
        <w:t>Poddano ocenie sprzedaż fotelików do przewożenia dzieci w województwach w Polsce.</w:t>
      </w:r>
      <w:r w:rsidRPr="00EE383F">
        <w:rPr>
          <w:rFonts w:ascii="Times New Roman" w:hAnsi="Times New Roman" w:cs="Times New Roman"/>
          <w:sz w:val="24"/>
          <w:szCs w:val="24"/>
        </w:rPr>
        <w:t xml:space="preserve"> </w:t>
      </w:r>
      <w:r w:rsidRPr="007949E6">
        <w:rPr>
          <w:rFonts w:ascii="Times New Roman" w:hAnsi="Times New Roman" w:cs="Times New Roman"/>
          <w:sz w:val="24"/>
          <w:szCs w:val="24"/>
        </w:rPr>
        <w:t>Zbadano sprzedaż przed kampanią reklamową, w trakcie kampanii i po ukończonej kampanii reklamowej.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9E6">
        <w:rPr>
          <w:rFonts w:ascii="Times New Roman" w:hAnsi="Times New Roman" w:cs="Times New Roman"/>
          <w:sz w:val="24"/>
          <w:szCs w:val="24"/>
        </w:rPr>
        <w:t>Stwierdzić czy sprzedaż fotelików do przewożenia dzieci w samochodach</w:t>
      </w:r>
      <w:r>
        <w:rPr>
          <w:rFonts w:ascii="Times New Roman" w:hAnsi="Times New Roman" w:cs="Times New Roman"/>
          <w:sz w:val="24"/>
          <w:szCs w:val="24"/>
        </w:rPr>
        <w:t xml:space="preserve"> wzrosła po kampanii reklamowej wykorzystując plik „</w:t>
      </w:r>
      <w:r w:rsidRPr="00281A65">
        <w:rPr>
          <w:rFonts w:ascii="Times New Roman" w:hAnsi="Times New Roman" w:cs="Times New Roman"/>
          <w:b/>
          <w:i/>
          <w:sz w:val="24"/>
          <w:szCs w:val="24"/>
          <w:u w:val="single"/>
        </w:rPr>
        <w:t>Kampania fotelików samochodowych dla dzieci”</w:t>
      </w:r>
      <w:r w:rsidRPr="00794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83F">
        <w:rPr>
          <w:rFonts w:ascii="Times New Roman" w:hAnsi="Times New Roman" w:cs="Times New Roman"/>
          <w:i/>
          <w:sz w:val="24"/>
          <w:szCs w:val="24"/>
        </w:rPr>
        <w:t>Test  Q</w:t>
      </w:r>
      <w:proofErr w:type="gramEnd"/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383F">
        <w:rPr>
          <w:rFonts w:ascii="Times New Roman" w:hAnsi="Times New Roman" w:cs="Times New Roman"/>
          <w:i/>
          <w:sz w:val="24"/>
          <w:szCs w:val="24"/>
        </w:rPr>
        <w:t>Cochrana</w:t>
      </w:r>
      <w:proofErr w:type="spellEnd"/>
      <w:r w:rsidRPr="00EE383F">
        <w:rPr>
          <w:rFonts w:ascii="Times New Roman" w:hAnsi="Times New Roman" w:cs="Times New Roman"/>
          <w:i/>
          <w:sz w:val="24"/>
          <w:szCs w:val="24"/>
        </w:rPr>
        <w:t xml:space="preserve">. Statystyka </w:t>
      </w:r>
      <w:r w:rsidRPr="00EE383F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Statystyki nieparametryczne </w:t>
      </w:r>
      <w:r w:rsidRPr="00EE383F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Test Q </w:t>
      </w:r>
      <w:proofErr w:type="spellStart"/>
      <w:proofErr w:type="gramStart"/>
      <w:r w:rsidRPr="00EE383F">
        <w:rPr>
          <w:rFonts w:ascii="Times New Roman" w:hAnsi="Times New Roman" w:cs="Times New Roman"/>
          <w:i/>
          <w:sz w:val="24"/>
          <w:szCs w:val="24"/>
        </w:rPr>
        <w:t>Cochrana</w:t>
      </w:r>
      <w:proofErr w:type="spellEnd"/>
      <w:r w:rsidRPr="00EE383F">
        <w:rPr>
          <w:rFonts w:ascii="Times New Roman" w:hAnsi="Times New Roman" w:cs="Times New Roman"/>
          <w:i/>
          <w:sz w:val="24"/>
          <w:szCs w:val="24"/>
        </w:rPr>
        <w:t xml:space="preserve">  ***  Wykresy</w:t>
      </w:r>
      <w:proofErr w:type="gramEnd"/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383F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Wykresy </w:t>
      </w:r>
      <w:proofErr w:type="spellStart"/>
      <w:r w:rsidRPr="00EE383F">
        <w:rPr>
          <w:rFonts w:ascii="Times New Roman" w:hAnsi="Times New Roman" w:cs="Times New Roman"/>
          <w:i/>
          <w:sz w:val="24"/>
          <w:szCs w:val="24"/>
        </w:rPr>
        <w:t>2W</w:t>
      </w:r>
      <w:proofErr w:type="spellEnd"/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383F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Histogramy</w:t>
      </w:r>
      <w:r w:rsidRPr="00EE383F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Opcja  wielokrotne</w:t>
      </w:r>
      <w:r w:rsidRPr="00EE383F">
        <w:rPr>
          <w:rFonts w:ascii="Times New Roman" w:hAnsi="Times New Roman" w:cs="Times New Roman"/>
          <w:sz w:val="24"/>
          <w:szCs w:val="24"/>
        </w:rPr>
        <w:t>.</w:t>
      </w:r>
    </w:p>
    <w:sectPr w:rsidR="00281A65" w:rsidRPr="00EE4170" w:rsidSect="00EE383F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5C56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72FC6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C469A"/>
    <w:multiLevelType w:val="hybridMultilevel"/>
    <w:tmpl w:val="A922F1B0"/>
    <w:lvl w:ilvl="0" w:tplc="2258D5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9E6"/>
    <w:rsid w:val="000E3A8A"/>
    <w:rsid w:val="00281A65"/>
    <w:rsid w:val="0029245A"/>
    <w:rsid w:val="003146D8"/>
    <w:rsid w:val="0038296B"/>
    <w:rsid w:val="00486CB7"/>
    <w:rsid w:val="004F3B92"/>
    <w:rsid w:val="00547171"/>
    <w:rsid w:val="007949E6"/>
    <w:rsid w:val="008522F8"/>
    <w:rsid w:val="00973AF4"/>
    <w:rsid w:val="009939EC"/>
    <w:rsid w:val="009B4864"/>
    <w:rsid w:val="00BB3D83"/>
    <w:rsid w:val="00D60086"/>
    <w:rsid w:val="00D9461B"/>
    <w:rsid w:val="00DC5530"/>
    <w:rsid w:val="00E76E30"/>
    <w:rsid w:val="00EE383F"/>
    <w:rsid w:val="00EE4170"/>
    <w:rsid w:val="00F1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2014-04-14T20:57:00Z</cp:lastPrinted>
  <dcterms:created xsi:type="dcterms:W3CDTF">2022-05-04T21:57:00Z</dcterms:created>
  <dcterms:modified xsi:type="dcterms:W3CDTF">2022-05-04T21:57:00Z</dcterms:modified>
</cp:coreProperties>
</file>